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901ED" w14:textId="77777777" w:rsidR="00387AF1" w:rsidRPr="00C5114E" w:rsidRDefault="00387AF1" w:rsidP="00387AF1">
      <w:pPr>
        <w:spacing w:after="0" w:line="240" w:lineRule="auto"/>
        <w:ind w:hanging="450"/>
        <w:contextualSpacing/>
        <w:jc w:val="center"/>
        <w:rPr>
          <w:rFonts w:eastAsia="Times New Roman" w:cs="Times New Roman"/>
          <w:sz w:val="24"/>
          <w:szCs w:val="24"/>
        </w:rPr>
      </w:pPr>
      <w:r w:rsidRPr="00C5114E">
        <w:rPr>
          <w:rFonts w:eastAsia="Times New Roman" w:cs="Times New Roman"/>
          <w:b/>
          <w:bCs/>
          <w:color w:val="000000"/>
          <w:sz w:val="24"/>
          <w:szCs w:val="24"/>
          <w:u w:val="single"/>
        </w:rPr>
        <w:t>UNDERGRADUATE RESEARCH PARTICIPANT POOL</w:t>
      </w:r>
    </w:p>
    <w:p w14:paraId="1BABAB81" w14:textId="77777777" w:rsidR="00387AF1" w:rsidRPr="00C5114E" w:rsidRDefault="00E517C7" w:rsidP="00387AF1">
      <w:pPr>
        <w:spacing w:after="0" w:line="240" w:lineRule="auto"/>
        <w:ind w:hanging="450"/>
        <w:contextualSpacing/>
        <w:jc w:val="center"/>
        <w:rPr>
          <w:rFonts w:eastAsia="Times New Roman" w:cs="Times New Roman"/>
          <w:sz w:val="24"/>
          <w:szCs w:val="24"/>
        </w:rPr>
      </w:pPr>
      <w:r>
        <w:rPr>
          <w:rFonts w:eastAsia="Times New Roman" w:cs="Times New Roman"/>
          <w:color w:val="000000"/>
          <w:sz w:val="24"/>
          <w:szCs w:val="24"/>
        </w:rPr>
        <w:t>S</w:t>
      </w:r>
      <w:r w:rsidR="00276826">
        <w:rPr>
          <w:rFonts w:eastAsia="Times New Roman" w:cs="Times New Roman"/>
          <w:color w:val="000000"/>
          <w:sz w:val="24"/>
          <w:szCs w:val="24"/>
        </w:rPr>
        <w:t xml:space="preserve"> Term</w:t>
      </w:r>
      <w:r w:rsidR="008E1568" w:rsidRPr="00C5114E">
        <w:rPr>
          <w:rFonts w:eastAsia="Times New Roman" w:cs="Times New Roman"/>
          <w:color w:val="000000"/>
          <w:sz w:val="24"/>
          <w:szCs w:val="24"/>
        </w:rPr>
        <w:t xml:space="preserve">: </w:t>
      </w:r>
      <w:r>
        <w:rPr>
          <w:rFonts w:eastAsia="Times New Roman" w:cs="Times New Roman"/>
          <w:color w:val="000000"/>
          <w:sz w:val="24"/>
          <w:szCs w:val="24"/>
        </w:rPr>
        <w:t>May</w:t>
      </w:r>
      <w:r w:rsidR="00074FDA">
        <w:rPr>
          <w:rFonts w:eastAsia="Times New Roman" w:cs="Times New Roman"/>
          <w:color w:val="000000"/>
          <w:sz w:val="24"/>
          <w:szCs w:val="24"/>
        </w:rPr>
        <w:t xml:space="preserve"> </w:t>
      </w:r>
      <w:r>
        <w:rPr>
          <w:rFonts w:eastAsia="Times New Roman" w:cs="Times New Roman"/>
          <w:color w:val="000000"/>
          <w:sz w:val="24"/>
          <w:szCs w:val="24"/>
        </w:rPr>
        <w:t>9th</w:t>
      </w:r>
      <w:r w:rsidR="00F72642">
        <w:rPr>
          <w:rFonts w:eastAsia="Times New Roman" w:cs="Times New Roman"/>
          <w:color w:val="000000"/>
          <w:sz w:val="24"/>
          <w:szCs w:val="24"/>
        </w:rPr>
        <w:t xml:space="preserve"> </w:t>
      </w:r>
      <w:r w:rsidR="008E1568" w:rsidRPr="00C5114E">
        <w:rPr>
          <w:rFonts w:eastAsia="Times New Roman" w:cs="Times New Roman"/>
          <w:color w:val="000000"/>
          <w:sz w:val="24"/>
          <w:szCs w:val="24"/>
        </w:rPr>
        <w:t xml:space="preserve">– </w:t>
      </w:r>
      <w:r>
        <w:rPr>
          <w:rFonts w:eastAsia="Times New Roman" w:cs="Times New Roman"/>
          <w:color w:val="000000"/>
          <w:sz w:val="24"/>
          <w:szCs w:val="24"/>
        </w:rPr>
        <w:t>August 9</w:t>
      </w:r>
      <w:r w:rsidRPr="00E517C7">
        <w:rPr>
          <w:rFonts w:eastAsia="Times New Roman" w:cs="Times New Roman"/>
          <w:color w:val="000000"/>
          <w:sz w:val="24"/>
          <w:szCs w:val="24"/>
          <w:vertAlign w:val="superscript"/>
        </w:rPr>
        <w:t>th</w:t>
      </w:r>
      <w:r>
        <w:rPr>
          <w:rFonts w:eastAsia="Times New Roman" w:cs="Times New Roman"/>
          <w:color w:val="000000"/>
          <w:sz w:val="24"/>
          <w:szCs w:val="24"/>
        </w:rPr>
        <w:t>, 2016</w:t>
      </w:r>
    </w:p>
    <w:p w14:paraId="23DF3581" w14:textId="77777777" w:rsidR="00387AF1" w:rsidRPr="00C5114E" w:rsidRDefault="000F063D" w:rsidP="00387AF1">
      <w:pPr>
        <w:spacing w:after="0" w:line="240" w:lineRule="auto"/>
        <w:ind w:hanging="450"/>
        <w:contextualSpacing/>
        <w:jc w:val="center"/>
        <w:rPr>
          <w:rFonts w:eastAsia="Times New Roman" w:cs="Times New Roman"/>
          <w:sz w:val="24"/>
          <w:szCs w:val="24"/>
        </w:rPr>
      </w:pPr>
      <w:r w:rsidRPr="00C5114E">
        <w:rPr>
          <w:rFonts w:eastAsia="Times New Roman" w:cs="Times New Roman"/>
          <w:color w:val="000000"/>
          <w:sz w:val="24"/>
          <w:szCs w:val="24"/>
        </w:rPr>
        <w:t>Appeals Week</w:t>
      </w:r>
      <w:r w:rsidR="008E1568" w:rsidRPr="00C5114E">
        <w:rPr>
          <w:rFonts w:eastAsia="Times New Roman" w:cs="Times New Roman"/>
          <w:color w:val="000000"/>
          <w:sz w:val="24"/>
          <w:szCs w:val="24"/>
        </w:rPr>
        <w:t xml:space="preserve">: </w:t>
      </w:r>
      <w:r w:rsidR="00E517C7">
        <w:rPr>
          <w:rFonts w:eastAsia="Times New Roman" w:cs="Times New Roman"/>
          <w:color w:val="000000"/>
          <w:sz w:val="24"/>
          <w:szCs w:val="24"/>
        </w:rPr>
        <w:t>August 3rd</w:t>
      </w:r>
      <w:r w:rsidR="00F72642">
        <w:rPr>
          <w:rFonts w:eastAsia="Times New Roman" w:cs="Times New Roman"/>
          <w:color w:val="000000"/>
          <w:sz w:val="24"/>
          <w:szCs w:val="24"/>
        </w:rPr>
        <w:t xml:space="preserve"> – </w:t>
      </w:r>
      <w:r w:rsidR="00E517C7">
        <w:rPr>
          <w:rFonts w:eastAsia="Times New Roman" w:cs="Times New Roman"/>
          <w:color w:val="000000"/>
          <w:sz w:val="24"/>
          <w:szCs w:val="24"/>
        </w:rPr>
        <w:t>August 9</w:t>
      </w:r>
      <w:r w:rsidR="00E517C7" w:rsidRPr="00E517C7">
        <w:rPr>
          <w:rFonts w:eastAsia="Times New Roman" w:cs="Times New Roman"/>
          <w:color w:val="000000"/>
          <w:sz w:val="24"/>
          <w:szCs w:val="24"/>
          <w:vertAlign w:val="superscript"/>
        </w:rPr>
        <w:t>th</w:t>
      </w:r>
      <w:r w:rsidR="00E517C7">
        <w:rPr>
          <w:rFonts w:eastAsia="Times New Roman" w:cs="Times New Roman"/>
          <w:color w:val="000000"/>
          <w:sz w:val="24"/>
          <w:szCs w:val="24"/>
        </w:rPr>
        <w:t>, 2016</w:t>
      </w:r>
    </w:p>
    <w:p w14:paraId="45144DD6" w14:textId="77777777" w:rsidR="00387AF1" w:rsidRPr="00C5114E" w:rsidRDefault="00387AF1" w:rsidP="00387AF1">
      <w:pPr>
        <w:spacing w:after="0" w:line="240" w:lineRule="auto"/>
        <w:contextualSpacing/>
        <w:rPr>
          <w:rFonts w:cs="Times New Roman"/>
          <w:sz w:val="20"/>
          <w:szCs w:val="20"/>
        </w:rPr>
      </w:pPr>
    </w:p>
    <w:p w14:paraId="36FAD885" w14:textId="77777777" w:rsidR="00387AF1" w:rsidRPr="00C5114E" w:rsidRDefault="00C5114E" w:rsidP="00387AF1">
      <w:pPr>
        <w:spacing w:after="0" w:line="240" w:lineRule="auto"/>
        <w:contextualSpacing/>
        <w:rPr>
          <w:rFonts w:cs="Times New Roman"/>
          <w:b/>
          <w:sz w:val="24"/>
          <w:szCs w:val="24"/>
        </w:rPr>
      </w:pPr>
      <w:r w:rsidRPr="00C5114E">
        <w:rPr>
          <w:rFonts w:cs="Times New Roman"/>
          <w:b/>
          <w:sz w:val="24"/>
          <w:szCs w:val="24"/>
        </w:rPr>
        <w:t>What is it the URPP</w:t>
      </w:r>
      <w:r w:rsidR="00387AF1" w:rsidRPr="00C5114E">
        <w:rPr>
          <w:rFonts w:cs="Times New Roman"/>
          <w:b/>
          <w:sz w:val="24"/>
          <w:szCs w:val="24"/>
        </w:rPr>
        <w:t>?</w:t>
      </w:r>
    </w:p>
    <w:p w14:paraId="50512E9F" w14:textId="77777777" w:rsidR="00387AF1" w:rsidRPr="00C5114E" w:rsidRDefault="00387AF1" w:rsidP="00CC5919">
      <w:pPr>
        <w:spacing w:after="0" w:line="240" w:lineRule="auto"/>
        <w:ind w:left="720"/>
        <w:contextualSpacing/>
        <w:rPr>
          <w:rFonts w:cs="Times New Roman"/>
          <w:b/>
          <w:sz w:val="20"/>
          <w:szCs w:val="20"/>
        </w:rPr>
      </w:pPr>
      <w:r w:rsidRPr="00C5114E">
        <w:rPr>
          <w:rFonts w:eastAsia="Times New Roman" w:cs="Times New Roman"/>
          <w:color w:val="000000"/>
          <w:sz w:val="20"/>
          <w:szCs w:val="20"/>
        </w:rPr>
        <w:t xml:space="preserve">The URPP allows you to earn 4% out of 100% of your final PSYC 1010 grade by participating in psychology research at York University. In particular, students </w:t>
      </w:r>
      <w:r w:rsidR="00E517C7">
        <w:rPr>
          <w:rFonts w:eastAsia="Times New Roman" w:cs="Times New Roman"/>
          <w:color w:val="000000"/>
          <w:sz w:val="20"/>
          <w:szCs w:val="20"/>
        </w:rPr>
        <w:t>enrolled in summer</w:t>
      </w:r>
      <w:r w:rsidR="00CB0A90">
        <w:rPr>
          <w:rFonts w:eastAsia="Times New Roman" w:cs="Times New Roman"/>
          <w:color w:val="000000"/>
          <w:sz w:val="20"/>
          <w:szCs w:val="20"/>
        </w:rPr>
        <w:t xml:space="preserve"> sections </w:t>
      </w:r>
      <w:r w:rsidRPr="00C5114E">
        <w:rPr>
          <w:rFonts w:eastAsia="Times New Roman" w:cs="Times New Roman"/>
          <w:color w:val="000000"/>
          <w:sz w:val="20"/>
          <w:szCs w:val="20"/>
        </w:rPr>
        <w:t xml:space="preserve">may earn 4% toward their final grade by participating in </w:t>
      </w:r>
      <w:r w:rsidR="00CB0A90">
        <w:rPr>
          <w:rFonts w:eastAsia="Times New Roman" w:cs="Times New Roman"/>
          <w:b/>
          <w:bCs/>
          <w:color w:val="000000"/>
          <w:sz w:val="20"/>
          <w:szCs w:val="20"/>
        </w:rPr>
        <w:t>6</w:t>
      </w:r>
      <w:r w:rsidRPr="00C5114E">
        <w:rPr>
          <w:rFonts w:eastAsia="Times New Roman" w:cs="Times New Roman"/>
          <w:b/>
          <w:bCs/>
          <w:color w:val="000000"/>
          <w:sz w:val="20"/>
          <w:szCs w:val="20"/>
        </w:rPr>
        <w:t xml:space="preserve"> hours of research during the </w:t>
      </w:r>
      <w:r w:rsidR="00E517C7">
        <w:rPr>
          <w:rFonts w:eastAsia="Times New Roman" w:cs="Times New Roman"/>
          <w:b/>
          <w:bCs/>
          <w:color w:val="000000"/>
          <w:sz w:val="20"/>
          <w:szCs w:val="20"/>
        </w:rPr>
        <w:t>summer</w:t>
      </w:r>
      <w:r w:rsidRPr="00C5114E">
        <w:rPr>
          <w:rFonts w:eastAsia="Times New Roman" w:cs="Times New Roman"/>
          <w:b/>
          <w:bCs/>
          <w:color w:val="000000"/>
          <w:sz w:val="20"/>
          <w:szCs w:val="20"/>
        </w:rPr>
        <w:t xml:space="preserve"> term</w:t>
      </w:r>
      <w:r w:rsidRPr="00C5114E">
        <w:rPr>
          <w:rFonts w:eastAsia="Times New Roman" w:cs="Times New Roman"/>
          <w:color w:val="000000"/>
          <w:sz w:val="20"/>
          <w:szCs w:val="20"/>
        </w:rPr>
        <w:t>.</w:t>
      </w:r>
      <w:r w:rsidR="00276826">
        <w:rPr>
          <w:rFonts w:eastAsia="Times New Roman" w:cs="Times New Roman"/>
          <w:color w:val="000000"/>
          <w:sz w:val="20"/>
          <w:szCs w:val="20"/>
        </w:rPr>
        <w:t xml:space="preserve"> We recommend that you get started as soon as possible, as studies are posted throughout the term. Students who leave their URPP participation until the last minute may be unable to earn their full 6 credits. </w:t>
      </w:r>
    </w:p>
    <w:p w14:paraId="55766E77" w14:textId="77777777" w:rsidR="00387AF1" w:rsidRPr="00C5114E" w:rsidRDefault="00387AF1" w:rsidP="00387AF1">
      <w:pPr>
        <w:spacing w:after="0" w:line="240" w:lineRule="auto"/>
        <w:contextualSpacing/>
        <w:rPr>
          <w:rFonts w:cs="Times New Roman"/>
          <w:b/>
          <w:sz w:val="20"/>
          <w:szCs w:val="20"/>
        </w:rPr>
      </w:pPr>
    </w:p>
    <w:p w14:paraId="3B78A9DE" w14:textId="77777777" w:rsidR="00387AF1" w:rsidRPr="00C5114E" w:rsidRDefault="00387AF1" w:rsidP="00CC5919">
      <w:pPr>
        <w:spacing w:after="0" w:line="240" w:lineRule="auto"/>
        <w:contextualSpacing/>
        <w:rPr>
          <w:rFonts w:cs="Times New Roman"/>
          <w:b/>
          <w:sz w:val="24"/>
          <w:szCs w:val="24"/>
        </w:rPr>
      </w:pPr>
      <w:r w:rsidRPr="00C5114E">
        <w:rPr>
          <w:rFonts w:cs="Times New Roman"/>
          <w:b/>
          <w:sz w:val="24"/>
          <w:szCs w:val="24"/>
        </w:rPr>
        <w:t>How do I get an account?</w:t>
      </w:r>
    </w:p>
    <w:p w14:paraId="1F196CF0" w14:textId="77777777" w:rsidR="00387AF1" w:rsidRPr="00C5114E" w:rsidRDefault="00387AF1" w:rsidP="00C5114E">
      <w:pPr>
        <w:pStyle w:val="ListParagraph"/>
        <w:numPr>
          <w:ilvl w:val="0"/>
          <w:numId w:val="4"/>
        </w:numPr>
        <w:spacing w:after="0" w:line="240" w:lineRule="auto"/>
        <w:rPr>
          <w:rFonts w:eastAsia="Times New Roman" w:cs="Times New Roman"/>
          <w:sz w:val="20"/>
          <w:szCs w:val="20"/>
        </w:rPr>
      </w:pPr>
      <w:r w:rsidRPr="00C5114E">
        <w:rPr>
          <w:rFonts w:eastAsia="Times New Roman" w:cs="Times New Roman"/>
          <w:color w:val="000000"/>
          <w:sz w:val="20"/>
          <w:szCs w:val="20"/>
        </w:rPr>
        <w:t xml:space="preserve">Go to </w:t>
      </w:r>
      <w:r w:rsidRPr="00C5114E">
        <w:rPr>
          <w:rFonts w:eastAsia="Times New Roman" w:cs="Times New Roman"/>
          <w:b/>
          <w:color w:val="0025F5"/>
          <w:sz w:val="20"/>
          <w:szCs w:val="20"/>
          <w:u w:val="single"/>
        </w:rPr>
        <w:t>http://yorku.sona-systems.com</w:t>
      </w:r>
      <w:r w:rsidRPr="00C5114E">
        <w:rPr>
          <w:rFonts w:eastAsia="Times New Roman" w:cs="Times New Roman"/>
          <w:color w:val="000000"/>
          <w:sz w:val="20"/>
          <w:szCs w:val="20"/>
        </w:rPr>
        <w:t xml:space="preserve"> and follow the links to create a new account.</w:t>
      </w:r>
    </w:p>
    <w:p w14:paraId="2D74EB03" w14:textId="77777777" w:rsidR="00387AF1" w:rsidRPr="00C5114E" w:rsidRDefault="00387AF1" w:rsidP="00C5114E">
      <w:pPr>
        <w:pStyle w:val="ListParagraph"/>
        <w:numPr>
          <w:ilvl w:val="0"/>
          <w:numId w:val="4"/>
        </w:numPr>
        <w:spacing w:after="0" w:line="240" w:lineRule="auto"/>
        <w:rPr>
          <w:rFonts w:eastAsia="Times New Roman" w:cs="Times New Roman"/>
          <w:sz w:val="20"/>
          <w:szCs w:val="20"/>
        </w:rPr>
      </w:pPr>
      <w:r w:rsidRPr="00C5114E">
        <w:rPr>
          <w:rFonts w:eastAsia="Times New Roman" w:cs="Times New Roman"/>
          <w:color w:val="000000"/>
          <w:sz w:val="20"/>
          <w:szCs w:val="20"/>
        </w:rPr>
        <w:t xml:space="preserve">When asked to provide an email address </w:t>
      </w:r>
      <w:r w:rsidR="00E32FCE" w:rsidRPr="00C5114E">
        <w:rPr>
          <w:rFonts w:eastAsia="Times New Roman" w:cs="Times New Roman"/>
          <w:color w:val="000000"/>
          <w:sz w:val="20"/>
          <w:szCs w:val="20"/>
        </w:rPr>
        <w:t xml:space="preserve">we recommend </w:t>
      </w:r>
      <w:r w:rsidRPr="00C5114E">
        <w:rPr>
          <w:rFonts w:eastAsia="Times New Roman" w:cs="Times New Roman"/>
          <w:color w:val="000000"/>
          <w:sz w:val="20"/>
          <w:szCs w:val="20"/>
        </w:rPr>
        <w:t xml:space="preserve">your </w:t>
      </w:r>
      <w:r w:rsidRPr="00C5114E">
        <w:rPr>
          <w:rFonts w:eastAsia="Times New Roman" w:cs="Times New Roman"/>
          <w:i/>
          <w:iCs/>
          <w:color w:val="000000"/>
          <w:sz w:val="20"/>
          <w:szCs w:val="20"/>
        </w:rPr>
        <w:t>yorku.ca</w:t>
      </w:r>
      <w:r w:rsidRPr="00C5114E">
        <w:rPr>
          <w:rFonts w:eastAsia="Times New Roman" w:cs="Times New Roman"/>
          <w:color w:val="000000"/>
          <w:sz w:val="20"/>
          <w:szCs w:val="20"/>
        </w:rPr>
        <w:t xml:space="preserve"> address or notifications sent to you (including your password) may end up in a spam/junk folder.</w:t>
      </w:r>
    </w:p>
    <w:p w14:paraId="796891ED" w14:textId="77777777" w:rsidR="00387AF1" w:rsidRPr="00C5114E" w:rsidRDefault="00E32FCE" w:rsidP="00C5114E">
      <w:pPr>
        <w:pStyle w:val="ListParagraph"/>
        <w:numPr>
          <w:ilvl w:val="0"/>
          <w:numId w:val="4"/>
        </w:numPr>
        <w:spacing w:after="0" w:line="240" w:lineRule="auto"/>
        <w:rPr>
          <w:rFonts w:eastAsia="Times New Roman" w:cs="Times New Roman"/>
          <w:sz w:val="20"/>
          <w:szCs w:val="20"/>
        </w:rPr>
      </w:pPr>
      <w:r w:rsidRPr="00C5114E">
        <w:rPr>
          <w:rFonts w:eastAsia="Times New Roman" w:cs="Times New Roman"/>
          <w:color w:val="000000"/>
          <w:sz w:val="20"/>
          <w:szCs w:val="20"/>
        </w:rPr>
        <w:t xml:space="preserve">It is your responsibility to ensure that </w:t>
      </w:r>
      <w:r w:rsidR="00387AF1" w:rsidRPr="00C5114E">
        <w:rPr>
          <w:rFonts w:eastAsia="Times New Roman" w:cs="Times New Roman"/>
          <w:color w:val="000000"/>
          <w:sz w:val="20"/>
          <w:szCs w:val="20"/>
        </w:rPr>
        <w:t>your student number and your course section correctly</w:t>
      </w:r>
      <w:r w:rsidRPr="00C5114E">
        <w:rPr>
          <w:rFonts w:eastAsia="Times New Roman" w:cs="Times New Roman"/>
          <w:color w:val="000000"/>
          <w:sz w:val="20"/>
          <w:szCs w:val="20"/>
        </w:rPr>
        <w:t>.</w:t>
      </w:r>
      <w:r w:rsidR="00387AF1" w:rsidRPr="00C5114E">
        <w:rPr>
          <w:rFonts w:eastAsia="Times New Roman" w:cs="Times New Roman"/>
          <w:color w:val="000000"/>
          <w:sz w:val="20"/>
          <w:szCs w:val="20"/>
        </w:rPr>
        <w:t xml:space="preserve"> </w:t>
      </w:r>
      <w:r w:rsidRPr="00C5114E">
        <w:rPr>
          <w:rFonts w:eastAsia="Times New Roman" w:cs="Times New Roman"/>
          <w:color w:val="000000"/>
          <w:sz w:val="20"/>
          <w:szCs w:val="20"/>
        </w:rPr>
        <w:t xml:space="preserve">If it is not, you </w:t>
      </w:r>
      <w:r w:rsidR="00387AF1" w:rsidRPr="00C5114E">
        <w:rPr>
          <w:rFonts w:eastAsia="Times New Roman" w:cs="Times New Roman"/>
          <w:color w:val="000000"/>
          <w:sz w:val="20"/>
          <w:szCs w:val="20"/>
        </w:rPr>
        <w:t>won’t get credit fo</w:t>
      </w:r>
      <w:r w:rsidR="00E86514">
        <w:rPr>
          <w:rFonts w:eastAsia="Times New Roman" w:cs="Times New Roman"/>
          <w:color w:val="000000"/>
          <w:sz w:val="20"/>
          <w:szCs w:val="20"/>
        </w:rPr>
        <w:t>r your research participation.</w:t>
      </w:r>
    </w:p>
    <w:p w14:paraId="3BB32802" w14:textId="77777777" w:rsidR="00387AF1" w:rsidRPr="00C5114E" w:rsidRDefault="00387AF1" w:rsidP="00C5114E">
      <w:pPr>
        <w:pStyle w:val="ListParagraph"/>
        <w:numPr>
          <w:ilvl w:val="0"/>
          <w:numId w:val="4"/>
        </w:numPr>
        <w:spacing w:after="0" w:line="240" w:lineRule="auto"/>
        <w:rPr>
          <w:rFonts w:eastAsia="Times New Roman" w:cs="Times New Roman"/>
          <w:sz w:val="20"/>
          <w:szCs w:val="20"/>
        </w:rPr>
      </w:pPr>
      <w:r w:rsidRPr="00C5114E">
        <w:rPr>
          <w:rFonts w:eastAsia="Times New Roman" w:cs="Times New Roman"/>
          <w:color w:val="000000"/>
          <w:sz w:val="20"/>
          <w:szCs w:val="20"/>
        </w:rPr>
        <w:t>Remember the URPP ID code that will be emailed to you. This is how the researchers will identify you.</w:t>
      </w:r>
    </w:p>
    <w:p w14:paraId="6312B8C1" w14:textId="77777777" w:rsidR="00387AF1" w:rsidRPr="00C5114E" w:rsidRDefault="00387AF1" w:rsidP="00CC5919">
      <w:pPr>
        <w:spacing w:after="0" w:line="240" w:lineRule="auto"/>
        <w:contextualSpacing/>
        <w:rPr>
          <w:rFonts w:eastAsia="Times New Roman" w:cs="Times New Roman"/>
          <w:sz w:val="20"/>
          <w:szCs w:val="20"/>
        </w:rPr>
      </w:pPr>
    </w:p>
    <w:p w14:paraId="6046B0C2" w14:textId="77777777" w:rsidR="00387AF1" w:rsidRPr="00C5114E" w:rsidRDefault="00387AF1" w:rsidP="00CC5919">
      <w:pPr>
        <w:spacing w:after="0" w:line="240" w:lineRule="auto"/>
        <w:contextualSpacing/>
        <w:rPr>
          <w:rFonts w:eastAsia="Times New Roman" w:cs="Times New Roman"/>
          <w:b/>
          <w:sz w:val="24"/>
          <w:szCs w:val="24"/>
        </w:rPr>
      </w:pPr>
      <w:r w:rsidRPr="00C5114E">
        <w:rPr>
          <w:rFonts w:eastAsia="Times New Roman" w:cs="Times New Roman"/>
          <w:b/>
          <w:sz w:val="24"/>
          <w:szCs w:val="24"/>
        </w:rPr>
        <w:t>How do I participate in studies to earn my 4%?</w:t>
      </w:r>
    </w:p>
    <w:p w14:paraId="12F7EADB" w14:textId="77777777" w:rsidR="00387AF1" w:rsidRPr="00C5114E" w:rsidRDefault="00387AF1" w:rsidP="00C5114E">
      <w:pPr>
        <w:pStyle w:val="ListParagraph"/>
        <w:numPr>
          <w:ilvl w:val="0"/>
          <w:numId w:val="5"/>
        </w:numPr>
        <w:spacing w:after="0" w:line="240" w:lineRule="auto"/>
        <w:rPr>
          <w:rFonts w:eastAsia="Times New Roman" w:cs="Times New Roman"/>
          <w:sz w:val="20"/>
          <w:szCs w:val="20"/>
        </w:rPr>
      </w:pPr>
      <w:r w:rsidRPr="00C5114E">
        <w:rPr>
          <w:rFonts w:eastAsia="Times New Roman" w:cs="Times New Roman"/>
          <w:color w:val="000000"/>
          <w:sz w:val="20"/>
          <w:szCs w:val="20"/>
        </w:rPr>
        <w:t xml:space="preserve">Pre-screen Questions: When you first create an account you will have the chance to voluntarily answer about 20-minutes worth of questions about your personal characteristics. </w:t>
      </w:r>
      <w:r w:rsidRPr="00C5114E">
        <w:rPr>
          <w:rFonts w:eastAsia="Times New Roman" w:cs="Times New Roman"/>
          <w:i/>
          <w:color w:val="000000"/>
          <w:sz w:val="20"/>
          <w:szCs w:val="20"/>
        </w:rPr>
        <w:t>Answering these will give you a wider variety of studies to choose from, making it easier to earn your 4%.</w:t>
      </w:r>
      <w:r w:rsidRPr="00C5114E">
        <w:rPr>
          <w:rFonts w:eastAsia="Times New Roman" w:cs="Times New Roman"/>
          <w:color w:val="000000"/>
          <w:sz w:val="20"/>
          <w:szCs w:val="20"/>
        </w:rPr>
        <w:t xml:space="preserve"> All responses are confidential</w:t>
      </w:r>
      <w:r w:rsidR="00171364">
        <w:rPr>
          <w:rFonts w:eastAsia="Times New Roman" w:cs="Times New Roman"/>
          <w:color w:val="000000"/>
          <w:sz w:val="20"/>
          <w:szCs w:val="20"/>
        </w:rPr>
        <w:t xml:space="preserve">.  </w:t>
      </w:r>
    </w:p>
    <w:p w14:paraId="4BF98802" w14:textId="77777777" w:rsidR="00387AF1" w:rsidRPr="00C5114E" w:rsidRDefault="00387AF1" w:rsidP="00C5114E">
      <w:pPr>
        <w:pStyle w:val="ListParagraph"/>
        <w:numPr>
          <w:ilvl w:val="0"/>
          <w:numId w:val="5"/>
        </w:numPr>
        <w:spacing w:after="0" w:line="240" w:lineRule="auto"/>
        <w:rPr>
          <w:rFonts w:eastAsia="Times New Roman" w:cs="Times New Roman"/>
          <w:sz w:val="20"/>
          <w:szCs w:val="20"/>
        </w:rPr>
      </w:pPr>
      <w:r w:rsidRPr="00C5114E">
        <w:rPr>
          <w:rFonts w:eastAsia="Times New Roman" w:cs="Times New Roman"/>
          <w:color w:val="000000"/>
          <w:sz w:val="20"/>
          <w:szCs w:val="20"/>
        </w:rPr>
        <w:t>Signing Up: Login to your account to browse and sign up for studies that fit your schedule and interests. You will get 1 “credit” for each hour of participation.</w:t>
      </w:r>
    </w:p>
    <w:p w14:paraId="3EE39443" w14:textId="77777777" w:rsidR="000F063D" w:rsidRPr="00C5114E" w:rsidRDefault="00387AF1" w:rsidP="00C5114E">
      <w:pPr>
        <w:pStyle w:val="ListParagraph"/>
        <w:numPr>
          <w:ilvl w:val="0"/>
          <w:numId w:val="5"/>
        </w:numPr>
        <w:spacing w:after="0" w:line="240" w:lineRule="auto"/>
        <w:rPr>
          <w:rFonts w:eastAsia="Times New Roman" w:cs="Times New Roman"/>
          <w:sz w:val="20"/>
          <w:szCs w:val="20"/>
        </w:rPr>
      </w:pPr>
      <w:r w:rsidRPr="00C5114E">
        <w:rPr>
          <w:rFonts w:eastAsia="Times New Roman" w:cs="Times New Roman"/>
          <w:color w:val="000000"/>
          <w:sz w:val="20"/>
          <w:szCs w:val="20"/>
        </w:rPr>
        <w:t xml:space="preserve">See </w:t>
      </w:r>
      <w:r w:rsidR="008E1568" w:rsidRPr="00C5114E">
        <w:rPr>
          <w:rFonts w:eastAsia="Times New Roman" w:cs="Times New Roman"/>
          <w:color w:val="000000"/>
          <w:sz w:val="20"/>
          <w:szCs w:val="20"/>
        </w:rPr>
        <w:t>detailed instructions and FAQs</w:t>
      </w:r>
      <w:r w:rsidR="000F063D" w:rsidRPr="00C5114E">
        <w:rPr>
          <w:rFonts w:eastAsia="Times New Roman" w:cs="Times New Roman"/>
          <w:color w:val="000000"/>
          <w:sz w:val="20"/>
          <w:szCs w:val="20"/>
        </w:rPr>
        <w:t xml:space="preserve"> at: </w:t>
      </w:r>
      <w:hyperlink r:id="rId6" w:history="1">
        <w:r w:rsidR="000F063D" w:rsidRPr="00C5114E">
          <w:rPr>
            <w:rStyle w:val="Hyperlink"/>
            <w:rFonts w:eastAsia="Times New Roman" w:cs="Times New Roman"/>
            <w:b/>
            <w:sz w:val="20"/>
            <w:szCs w:val="20"/>
          </w:rPr>
          <w:t>http://psyc.info.yorku.ca/undergraduate-research-participant-pool/</w:t>
        </w:r>
      </w:hyperlink>
    </w:p>
    <w:p w14:paraId="3BBB9885" w14:textId="77777777" w:rsidR="00387AF1" w:rsidRPr="00C5114E" w:rsidRDefault="00387AF1" w:rsidP="00C5114E">
      <w:pPr>
        <w:pStyle w:val="ListParagraph"/>
        <w:numPr>
          <w:ilvl w:val="0"/>
          <w:numId w:val="5"/>
        </w:numPr>
        <w:spacing w:after="0" w:line="240" w:lineRule="auto"/>
        <w:rPr>
          <w:rFonts w:eastAsia="Times New Roman" w:cs="Times New Roman"/>
          <w:sz w:val="20"/>
          <w:szCs w:val="20"/>
        </w:rPr>
      </w:pPr>
      <w:r w:rsidRPr="00C5114E">
        <w:rPr>
          <w:rFonts w:eastAsia="Times New Roman" w:cs="Times New Roman"/>
          <w:color w:val="000000"/>
          <w:sz w:val="20"/>
          <w:szCs w:val="20"/>
        </w:rPr>
        <w:t>Code of Conduct: Researchers and participants must show up on time for research appointments. Signing up for a study is like signing a contract. If you show up late, the researcher will decide whether there is enough time to complete the study. If not, you</w:t>
      </w:r>
      <w:r w:rsidR="00E32FCE" w:rsidRPr="00C5114E">
        <w:rPr>
          <w:rFonts w:eastAsia="Times New Roman" w:cs="Times New Roman"/>
          <w:color w:val="000000"/>
          <w:sz w:val="20"/>
          <w:szCs w:val="20"/>
        </w:rPr>
        <w:t xml:space="preserve">r appointment may be cancelled or </w:t>
      </w:r>
      <w:r w:rsidRPr="00C5114E">
        <w:rPr>
          <w:rFonts w:eastAsia="Times New Roman" w:cs="Times New Roman"/>
          <w:color w:val="000000"/>
          <w:sz w:val="20"/>
          <w:szCs w:val="20"/>
        </w:rPr>
        <w:t xml:space="preserve">rescheduled at the researcher's discretion. </w:t>
      </w:r>
      <w:r w:rsidRPr="00C5114E">
        <w:rPr>
          <w:rFonts w:eastAsia="Times New Roman" w:cs="Times New Roman"/>
          <w:b/>
          <w:bCs/>
          <w:color w:val="000000"/>
          <w:sz w:val="20"/>
          <w:szCs w:val="20"/>
        </w:rPr>
        <w:t>If you miss an appointment without contacting the researcher you will be</w:t>
      </w:r>
      <w:r w:rsidR="005C7D16">
        <w:rPr>
          <w:rFonts w:eastAsia="Times New Roman" w:cs="Times New Roman"/>
          <w:b/>
          <w:bCs/>
          <w:color w:val="000000"/>
          <w:sz w:val="20"/>
          <w:szCs w:val="20"/>
        </w:rPr>
        <w:t xml:space="preserve"> penalized and</w:t>
      </w:r>
      <w:r w:rsidRPr="00C5114E">
        <w:rPr>
          <w:rFonts w:eastAsia="Times New Roman" w:cs="Times New Roman"/>
          <w:b/>
          <w:bCs/>
          <w:color w:val="000000"/>
          <w:sz w:val="20"/>
          <w:szCs w:val="20"/>
        </w:rPr>
        <w:t xml:space="preserve"> required to complete extra hours to earn your 4%.</w:t>
      </w:r>
      <w:r w:rsidRPr="00C5114E">
        <w:rPr>
          <w:rFonts w:eastAsia="Times New Roman" w:cs="Times New Roman"/>
          <w:color w:val="000000"/>
          <w:sz w:val="20"/>
          <w:szCs w:val="20"/>
        </w:rPr>
        <w:t xml:space="preserve"> Cancellations </w:t>
      </w:r>
      <w:r w:rsidR="002036F5" w:rsidRPr="00C5114E">
        <w:rPr>
          <w:rFonts w:eastAsia="Times New Roman" w:cs="Times New Roman"/>
          <w:color w:val="000000"/>
          <w:sz w:val="20"/>
          <w:szCs w:val="20"/>
        </w:rPr>
        <w:t>can be made online up to 24</w:t>
      </w:r>
      <w:r w:rsidR="005C7D16">
        <w:rPr>
          <w:rFonts w:eastAsia="Times New Roman" w:cs="Times New Roman"/>
          <w:color w:val="000000"/>
          <w:sz w:val="20"/>
          <w:szCs w:val="20"/>
        </w:rPr>
        <w:t xml:space="preserve"> </w:t>
      </w:r>
      <w:r w:rsidR="002036F5" w:rsidRPr="00C5114E">
        <w:rPr>
          <w:rFonts w:eastAsia="Times New Roman" w:cs="Times New Roman"/>
          <w:color w:val="000000"/>
          <w:sz w:val="20"/>
          <w:szCs w:val="20"/>
        </w:rPr>
        <w:t>h</w:t>
      </w:r>
      <w:r w:rsidR="005C7D16">
        <w:rPr>
          <w:rFonts w:eastAsia="Times New Roman" w:cs="Times New Roman"/>
          <w:color w:val="000000"/>
          <w:sz w:val="20"/>
          <w:szCs w:val="20"/>
        </w:rPr>
        <w:t>ou</w:t>
      </w:r>
      <w:r w:rsidR="002036F5" w:rsidRPr="00C5114E">
        <w:rPr>
          <w:rFonts w:eastAsia="Times New Roman" w:cs="Times New Roman"/>
          <w:color w:val="000000"/>
          <w:sz w:val="20"/>
          <w:szCs w:val="20"/>
        </w:rPr>
        <w:t>r</w:t>
      </w:r>
      <w:r w:rsidRPr="00C5114E">
        <w:rPr>
          <w:rFonts w:eastAsia="Times New Roman" w:cs="Times New Roman"/>
          <w:color w:val="000000"/>
          <w:sz w:val="20"/>
          <w:szCs w:val="20"/>
        </w:rPr>
        <w:t>s in advance; the web system will not allow any canc</w:t>
      </w:r>
      <w:r w:rsidR="000F063D" w:rsidRPr="00C5114E">
        <w:rPr>
          <w:rFonts w:eastAsia="Times New Roman" w:cs="Times New Roman"/>
          <w:color w:val="000000"/>
          <w:sz w:val="20"/>
          <w:szCs w:val="20"/>
        </w:rPr>
        <w:t>ellations made less than 24</w:t>
      </w:r>
      <w:r w:rsidR="005C7D16">
        <w:rPr>
          <w:rFonts w:eastAsia="Times New Roman" w:cs="Times New Roman"/>
          <w:color w:val="000000"/>
          <w:sz w:val="20"/>
          <w:szCs w:val="20"/>
        </w:rPr>
        <w:t xml:space="preserve"> </w:t>
      </w:r>
      <w:r w:rsidR="000F063D" w:rsidRPr="00C5114E">
        <w:rPr>
          <w:rFonts w:eastAsia="Times New Roman" w:cs="Times New Roman"/>
          <w:color w:val="000000"/>
          <w:sz w:val="20"/>
          <w:szCs w:val="20"/>
        </w:rPr>
        <w:t>h</w:t>
      </w:r>
      <w:r w:rsidR="005C7D16">
        <w:rPr>
          <w:rFonts w:eastAsia="Times New Roman" w:cs="Times New Roman"/>
          <w:color w:val="000000"/>
          <w:sz w:val="20"/>
          <w:szCs w:val="20"/>
        </w:rPr>
        <w:t>ou</w:t>
      </w:r>
      <w:r w:rsidR="000F063D" w:rsidRPr="00C5114E">
        <w:rPr>
          <w:rFonts w:eastAsia="Times New Roman" w:cs="Times New Roman"/>
          <w:color w:val="000000"/>
          <w:sz w:val="20"/>
          <w:szCs w:val="20"/>
        </w:rPr>
        <w:t>r</w:t>
      </w:r>
      <w:r w:rsidRPr="00C5114E">
        <w:rPr>
          <w:rFonts w:eastAsia="Times New Roman" w:cs="Times New Roman"/>
          <w:color w:val="000000"/>
          <w:sz w:val="20"/>
          <w:szCs w:val="20"/>
        </w:rPr>
        <w:t>s before your appointment. Be sure to take note of the researcher’s email address when you sign up, in case you are unable to attend your appointment on short notice and need t</w:t>
      </w:r>
      <w:r w:rsidR="005C7D16">
        <w:rPr>
          <w:rFonts w:eastAsia="Times New Roman" w:cs="Times New Roman"/>
          <w:color w:val="000000"/>
          <w:sz w:val="20"/>
          <w:szCs w:val="20"/>
        </w:rPr>
        <w:t>o contact them</w:t>
      </w:r>
      <w:r w:rsidRPr="00C5114E">
        <w:rPr>
          <w:rFonts w:eastAsia="Times New Roman" w:cs="Times New Roman"/>
          <w:color w:val="000000"/>
          <w:sz w:val="20"/>
          <w:szCs w:val="20"/>
        </w:rPr>
        <w:t>.</w:t>
      </w:r>
    </w:p>
    <w:p w14:paraId="26D6F96A" w14:textId="77777777" w:rsidR="00387AF1" w:rsidRPr="00C5114E" w:rsidRDefault="00387AF1" w:rsidP="00C5114E">
      <w:pPr>
        <w:pStyle w:val="ListParagraph"/>
        <w:numPr>
          <w:ilvl w:val="0"/>
          <w:numId w:val="5"/>
        </w:numPr>
        <w:spacing w:after="0" w:line="240" w:lineRule="auto"/>
        <w:rPr>
          <w:rFonts w:eastAsia="Times New Roman" w:cs="Times New Roman"/>
          <w:sz w:val="20"/>
          <w:szCs w:val="20"/>
        </w:rPr>
      </w:pPr>
      <w:r w:rsidRPr="00C5114E">
        <w:rPr>
          <w:rFonts w:eastAsia="Times New Roman" w:cs="Times New Roman"/>
          <w:color w:val="000000"/>
          <w:sz w:val="20"/>
          <w:szCs w:val="20"/>
        </w:rPr>
        <w:t>Right to Withdraw: As part of ethical research procedures, a participant has the right to withdraw at any time during the course of a study without penalty. If you feel uncomfortable for whatever reason about continuing in a study once you've begun, let the researcher know.</w:t>
      </w:r>
    </w:p>
    <w:p w14:paraId="202B1BD8" w14:textId="77777777" w:rsidR="00387AF1" w:rsidRPr="00C5114E" w:rsidRDefault="00387AF1" w:rsidP="00C5114E">
      <w:pPr>
        <w:pStyle w:val="ListParagraph"/>
        <w:numPr>
          <w:ilvl w:val="0"/>
          <w:numId w:val="5"/>
        </w:numPr>
        <w:spacing w:after="0" w:line="240" w:lineRule="auto"/>
        <w:rPr>
          <w:rFonts w:eastAsia="Times New Roman" w:cs="Times New Roman"/>
          <w:sz w:val="20"/>
          <w:szCs w:val="20"/>
        </w:rPr>
      </w:pPr>
      <w:r w:rsidRPr="00C5114E">
        <w:rPr>
          <w:rFonts w:eastAsia="Times New Roman" w:cs="Times New Roman"/>
          <w:color w:val="000000"/>
          <w:sz w:val="20"/>
          <w:szCs w:val="20"/>
        </w:rPr>
        <w:t xml:space="preserve">Record Keeping: All records are kept online and mistakes can occur. </w:t>
      </w:r>
      <w:r w:rsidR="00C5114E" w:rsidRPr="00C5114E">
        <w:rPr>
          <w:rFonts w:eastAsia="Times New Roman" w:cs="Times New Roman"/>
          <w:color w:val="000000"/>
          <w:sz w:val="20"/>
          <w:szCs w:val="20"/>
        </w:rPr>
        <w:t xml:space="preserve">Please keep the confirmation emails that the </w:t>
      </w:r>
      <w:r w:rsidR="00EC2536">
        <w:rPr>
          <w:rFonts w:eastAsia="Times New Roman" w:cs="Times New Roman"/>
          <w:color w:val="000000"/>
          <w:sz w:val="20"/>
          <w:szCs w:val="20"/>
        </w:rPr>
        <w:t>SONA</w:t>
      </w:r>
      <w:r w:rsidR="00C5114E" w:rsidRPr="00C5114E">
        <w:rPr>
          <w:rFonts w:eastAsia="Times New Roman" w:cs="Times New Roman"/>
          <w:color w:val="000000"/>
          <w:sz w:val="20"/>
          <w:szCs w:val="20"/>
        </w:rPr>
        <w:t xml:space="preserve"> system will send to you confirming your parti</w:t>
      </w:r>
      <w:r w:rsidR="00212BAE">
        <w:rPr>
          <w:rFonts w:eastAsia="Times New Roman" w:cs="Times New Roman"/>
          <w:color w:val="000000"/>
          <w:sz w:val="20"/>
          <w:szCs w:val="20"/>
        </w:rPr>
        <w:t xml:space="preserve">cipation in different studies. </w:t>
      </w:r>
      <w:r w:rsidRPr="00C5114E">
        <w:rPr>
          <w:rFonts w:eastAsia="Times New Roman" w:cs="Times New Roman"/>
          <w:color w:val="000000"/>
          <w:sz w:val="20"/>
          <w:szCs w:val="20"/>
        </w:rPr>
        <w:t xml:space="preserve"> If you think you have not received appr</w:t>
      </w:r>
      <w:r w:rsidR="00C5114E" w:rsidRPr="00C5114E">
        <w:rPr>
          <w:rFonts w:eastAsia="Times New Roman" w:cs="Times New Roman"/>
          <w:color w:val="000000"/>
          <w:sz w:val="20"/>
          <w:szCs w:val="20"/>
        </w:rPr>
        <w:t xml:space="preserve">opriate credit for participating in a study, first contact the researchers responsible for the study in question. </w:t>
      </w:r>
      <w:r w:rsidRPr="00C5114E">
        <w:rPr>
          <w:rFonts w:eastAsia="Times New Roman" w:cs="Times New Roman"/>
          <w:color w:val="000000"/>
          <w:sz w:val="20"/>
          <w:szCs w:val="20"/>
        </w:rPr>
        <w:t>There will also be a formal appea</w:t>
      </w:r>
      <w:r w:rsidR="00E76E92">
        <w:rPr>
          <w:rFonts w:eastAsia="Times New Roman" w:cs="Times New Roman"/>
          <w:color w:val="000000"/>
          <w:sz w:val="20"/>
          <w:szCs w:val="20"/>
        </w:rPr>
        <w:t>ls week at the end of the</w:t>
      </w:r>
      <w:r w:rsidRPr="00C5114E">
        <w:rPr>
          <w:rFonts w:eastAsia="Times New Roman" w:cs="Times New Roman"/>
          <w:color w:val="000000"/>
          <w:sz w:val="20"/>
          <w:szCs w:val="20"/>
        </w:rPr>
        <w:t xml:space="preserve"> term wherein you should check your account to ensure all of your credits are sho</w:t>
      </w:r>
      <w:bookmarkStart w:id="0" w:name="_GoBack"/>
      <w:bookmarkEnd w:id="0"/>
      <w:r w:rsidRPr="00C5114E">
        <w:rPr>
          <w:rFonts w:eastAsia="Times New Roman" w:cs="Times New Roman"/>
          <w:color w:val="000000"/>
          <w:sz w:val="20"/>
          <w:szCs w:val="20"/>
        </w:rPr>
        <w:t>wing (</w:t>
      </w:r>
      <w:r w:rsidR="0043703D">
        <w:rPr>
          <w:rFonts w:eastAsia="Times New Roman" w:cs="Times New Roman"/>
          <w:color w:val="000000"/>
          <w:sz w:val="20"/>
          <w:szCs w:val="20"/>
        </w:rPr>
        <w:t>August 3</w:t>
      </w:r>
      <w:r w:rsidR="0043703D" w:rsidRPr="0043703D">
        <w:rPr>
          <w:rFonts w:eastAsia="Times New Roman" w:cs="Times New Roman"/>
          <w:color w:val="000000"/>
          <w:sz w:val="20"/>
          <w:szCs w:val="20"/>
          <w:vertAlign w:val="superscript"/>
        </w:rPr>
        <w:t>rd</w:t>
      </w:r>
      <w:r w:rsidR="0043703D">
        <w:rPr>
          <w:rFonts w:eastAsia="Times New Roman" w:cs="Times New Roman"/>
          <w:color w:val="000000"/>
          <w:sz w:val="20"/>
          <w:szCs w:val="20"/>
        </w:rPr>
        <w:t xml:space="preserve"> – August 9th</w:t>
      </w:r>
      <w:r w:rsidRPr="00C5114E">
        <w:rPr>
          <w:rFonts w:eastAsia="Times New Roman" w:cs="Times New Roman"/>
          <w:color w:val="000000"/>
          <w:sz w:val="20"/>
          <w:szCs w:val="20"/>
        </w:rPr>
        <w:t>). No appeals will be considered after these dates.</w:t>
      </w:r>
    </w:p>
    <w:p w14:paraId="30D7FA1F" w14:textId="77777777" w:rsidR="00387AF1" w:rsidRPr="00C5114E" w:rsidRDefault="0054712F" w:rsidP="00C5114E">
      <w:pPr>
        <w:pStyle w:val="ListParagraph"/>
        <w:numPr>
          <w:ilvl w:val="0"/>
          <w:numId w:val="5"/>
        </w:numPr>
        <w:spacing w:after="0" w:line="240" w:lineRule="auto"/>
        <w:rPr>
          <w:rFonts w:eastAsia="Times New Roman" w:cs="Times New Roman"/>
          <w:sz w:val="20"/>
          <w:szCs w:val="20"/>
        </w:rPr>
      </w:pPr>
      <w:r>
        <w:rPr>
          <w:rFonts w:eastAsia="Times New Roman" w:cs="Times New Roman"/>
          <w:color w:val="000000"/>
          <w:sz w:val="20"/>
          <w:szCs w:val="20"/>
        </w:rPr>
        <w:t>If you have taken PSYC</w:t>
      </w:r>
      <w:r w:rsidR="007B429E">
        <w:rPr>
          <w:rFonts w:eastAsia="Times New Roman" w:cs="Times New Roman"/>
          <w:color w:val="000000"/>
          <w:sz w:val="20"/>
          <w:szCs w:val="20"/>
        </w:rPr>
        <w:t xml:space="preserve"> </w:t>
      </w:r>
      <w:r w:rsidR="00387AF1" w:rsidRPr="00C5114E">
        <w:rPr>
          <w:rFonts w:eastAsia="Times New Roman" w:cs="Times New Roman"/>
          <w:color w:val="000000"/>
          <w:sz w:val="20"/>
          <w:szCs w:val="20"/>
        </w:rPr>
        <w:t>1010 previously and already have an account yo</w:t>
      </w:r>
      <w:r w:rsidR="002036F5" w:rsidRPr="00C5114E">
        <w:rPr>
          <w:rFonts w:eastAsia="Times New Roman" w:cs="Times New Roman"/>
          <w:color w:val="000000"/>
          <w:sz w:val="20"/>
          <w:szCs w:val="20"/>
        </w:rPr>
        <w:t xml:space="preserve">u cannot use your old credits. </w:t>
      </w:r>
      <w:r w:rsidR="00387AF1" w:rsidRPr="00C5114E">
        <w:rPr>
          <w:rFonts w:eastAsia="Times New Roman" w:cs="Times New Roman"/>
          <w:color w:val="000000"/>
          <w:sz w:val="20"/>
          <w:szCs w:val="20"/>
        </w:rPr>
        <w:t>You will need to do six new hours of research.  Email us so that we can reset your account.</w:t>
      </w:r>
    </w:p>
    <w:p w14:paraId="68A34A21" w14:textId="77777777" w:rsidR="00387AF1" w:rsidRPr="00C5114E" w:rsidRDefault="00387AF1" w:rsidP="00C5114E">
      <w:pPr>
        <w:spacing w:after="0" w:line="240" w:lineRule="auto"/>
        <w:rPr>
          <w:rFonts w:eastAsia="Times New Roman" w:cs="Times New Roman"/>
          <w:sz w:val="20"/>
          <w:szCs w:val="20"/>
        </w:rPr>
      </w:pPr>
    </w:p>
    <w:p w14:paraId="5B5FD025" w14:textId="77777777" w:rsidR="00387AF1" w:rsidRPr="00C5114E" w:rsidRDefault="00387AF1" w:rsidP="00C5114E">
      <w:pPr>
        <w:spacing w:after="0" w:line="240" w:lineRule="auto"/>
        <w:rPr>
          <w:rFonts w:eastAsia="Times New Roman" w:cs="Times New Roman"/>
          <w:b/>
          <w:sz w:val="24"/>
          <w:szCs w:val="24"/>
        </w:rPr>
      </w:pPr>
      <w:r w:rsidRPr="00C5114E">
        <w:rPr>
          <w:rFonts w:eastAsia="Times New Roman" w:cs="Times New Roman"/>
          <w:b/>
          <w:sz w:val="24"/>
          <w:szCs w:val="24"/>
        </w:rPr>
        <w:t>What if I do not wish to participate in research? Is there another way to earn my 4%?</w:t>
      </w:r>
    </w:p>
    <w:p w14:paraId="05C0F476" w14:textId="77777777" w:rsidR="00E32FCE" w:rsidRPr="00C5114E" w:rsidRDefault="00387AF1" w:rsidP="00C5114E">
      <w:pPr>
        <w:pStyle w:val="ListParagraph"/>
        <w:spacing w:after="0" w:line="240" w:lineRule="auto"/>
        <w:rPr>
          <w:rFonts w:eastAsia="Times New Roman" w:cs="Times New Roman"/>
          <w:sz w:val="20"/>
          <w:szCs w:val="20"/>
        </w:rPr>
      </w:pPr>
      <w:r w:rsidRPr="00C5114E">
        <w:rPr>
          <w:rFonts w:eastAsia="Times New Roman" w:cs="Times New Roman"/>
          <w:sz w:val="20"/>
          <w:szCs w:val="20"/>
        </w:rPr>
        <w:t xml:space="preserve">Yes, you may opt to submit a 3-page paper summarizing a psychology research article that will be assigned to you. </w:t>
      </w:r>
      <w:r w:rsidR="00E32FCE" w:rsidRPr="00C5114E">
        <w:rPr>
          <w:rFonts w:eastAsia="Times New Roman" w:cs="Times New Roman"/>
          <w:sz w:val="20"/>
          <w:szCs w:val="20"/>
        </w:rPr>
        <w:t xml:space="preserve">This option is referred to as the Paper Stream. Students who wish to choose this option must email the URPP office before </w:t>
      </w:r>
      <w:r w:rsidR="00E517C7">
        <w:rPr>
          <w:rFonts w:eastAsia="Times New Roman" w:cs="Times New Roman"/>
          <w:sz w:val="20"/>
          <w:szCs w:val="20"/>
        </w:rPr>
        <w:t xml:space="preserve">May </w:t>
      </w:r>
      <w:r w:rsidR="00DB69E3">
        <w:rPr>
          <w:rFonts w:eastAsia="Times New Roman" w:cs="Times New Roman"/>
          <w:sz w:val="20"/>
          <w:szCs w:val="20"/>
        </w:rPr>
        <w:t>29</w:t>
      </w:r>
      <w:r w:rsidR="00DB69E3" w:rsidRPr="00DB69E3">
        <w:rPr>
          <w:rFonts w:eastAsia="Times New Roman" w:cs="Times New Roman"/>
          <w:sz w:val="20"/>
          <w:szCs w:val="20"/>
          <w:vertAlign w:val="superscript"/>
        </w:rPr>
        <w:t>th</w:t>
      </w:r>
      <w:r w:rsidR="00DB69E3">
        <w:rPr>
          <w:rFonts w:eastAsia="Times New Roman" w:cs="Times New Roman"/>
          <w:sz w:val="20"/>
          <w:szCs w:val="20"/>
        </w:rPr>
        <w:t>, 2016</w:t>
      </w:r>
      <w:r w:rsidR="00E32FCE" w:rsidRPr="00C5114E">
        <w:rPr>
          <w:rFonts w:eastAsia="Times New Roman" w:cs="Times New Roman"/>
          <w:sz w:val="20"/>
          <w:szCs w:val="20"/>
        </w:rPr>
        <w:t xml:space="preserve">, and will receive further instructions. </w:t>
      </w:r>
      <w:r w:rsidRPr="00C5114E">
        <w:rPr>
          <w:rFonts w:eastAsia="Times New Roman" w:cs="Times New Roman"/>
          <w:sz w:val="20"/>
          <w:szCs w:val="20"/>
        </w:rPr>
        <w:t xml:space="preserve">Acceptable papers will earn </w:t>
      </w:r>
      <w:r w:rsidR="00E32FCE" w:rsidRPr="00C5114E">
        <w:rPr>
          <w:rFonts w:eastAsia="Times New Roman" w:cs="Times New Roman"/>
          <w:sz w:val="20"/>
          <w:szCs w:val="20"/>
        </w:rPr>
        <w:t xml:space="preserve">up to </w:t>
      </w:r>
      <w:r w:rsidRPr="00C5114E">
        <w:rPr>
          <w:rFonts w:eastAsia="Times New Roman" w:cs="Times New Roman"/>
          <w:sz w:val="20"/>
          <w:szCs w:val="20"/>
        </w:rPr>
        <w:t xml:space="preserve">4% toward their final grade. </w:t>
      </w:r>
    </w:p>
    <w:p w14:paraId="566EFE40" w14:textId="77777777" w:rsidR="00E32FCE" w:rsidRPr="00C5114E" w:rsidRDefault="00E32FCE" w:rsidP="00CC5919">
      <w:pPr>
        <w:spacing w:after="0" w:line="240" w:lineRule="auto"/>
        <w:rPr>
          <w:rFonts w:eastAsia="Times New Roman" w:cs="Times New Roman"/>
          <w:sz w:val="20"/>
          <w:szCs w:val="20"/>
        </w:rPr>
      </w:pPr>
    </w:p>
    <w:p w14:paraId="7B1CBD9B" w14:textId="77777777" w:rsidR="00E32FCE" w:rsidRPr="00C5114E" w:rsidRDefault="00E32FCE" w:rsidP="00CC5919">
      <w:pPr>
        <w:spacing w:after="0" w:line="240" w:lineRule="auto"/>
        <w:rPr>
          <w:rFonts w:eastAsia="Times New Roman" w:cs="Times New Roman"/>
          <w:sz w:val="20"/>
          <w:szCs w:val="20"/>
        </w:rPr>
      </w:pPr>
    </w:p>
    <w:p w14:paraId="18A2D3C7" w14:textId="77777777" w:rsidR="00387AF1" w:rsidRPr="00C5114E" w:rsidRDefault="00387AF1" w:rsidP="00CC5919">
      <w:pPr>
        <w:spacing w:after="0" w:line="240" w:lineRule="auto"/>
        <w:jc w:val="center"/>
        <w:rPr>
          <w:rFonts w:eastAsia="Times New Roman" w:cs="Times New Roman"/>
          <w:sz w:val="20"/>
          <w:szCs w:val="20"/>
        </w:rPr>
      </w:pPr>
      <w:r w:rsidRPr="00C5114E">
        <w:rPr>
          <w:rFonts w:eastAsia="Times New Roman" w:cs="Times New Roman"/>
          <w:sz w:val="20"/>
          <w:szCs w:val="20"/>
        </w:rPr>
        <w:t xml:space="preserve">If you have any questions, email us at </w:t>
      </w:r>
      <w:hyperlink r:id="rId7" w:history="1">
        <w:r w:rsidRPr="00C5114E">
          <w:rPr>
            <w:rStyle w:val="Hyperlink"/>
            <w:rFonts w:eastAsia="Times New Roman" w:cs="Times New Roman"/>
            <w:b/>
            <w:sz w:val="20"/>
            <w:szCs w:val="20"/>
          </w:rPr>
          <w:t>urpp@yorku.ca</w:t>
        </w:r>
      </w:hyperlink>
      <w:r w:rsidRPr="00C5114E">
        <w:rPr>
          <w:rFonts w:eastAsia="Times New Roman" w:cs="Times New Roman"/>
          <w:sz w:val="20"/>
          <w:szCs w:val="20"/>
        </w:rPr>
        <w:t xml:space="preserve"> and yo</w:t>
      </w:r>
      <w:r w:rsidR="000F063D" w:rsidRPr="00C5114E">
        <w:rPr>
          <w:rFonts w:eastAsia="Times New Roman" w:cs="Times New Roman"/>
          <w:sz w:val="20"/>
          <w:szCs w:val="20"/>
        </w:rPr>
        <w:t xml:space="preserve">u will a response within </w:t>
      </w:r>
      <w:r w:rsidR="00E32FCE" w:rsidRPr="00C5114E">
        <w:rPr>
          <w:rFonts w:eastAsia="Times New Roman" w:cs="Times New Roman"/>
          <w:sz w:val="20"/>
          <w:szCs w:val="20"/>
        </w:rPr>
        <w:t>2 business days</w:t>
      </w:r>
      <w:r w:rsidRPr="00C5114E">
        <w:rPr>
          <w:rFonts w:eastAsia="Times New Roman" w:cs="Times New Roman"/>
          <w:sz w:val="20"/>
          <w:szCs w:val="20"/>
        </w:rPr>
        <w:t>.</w:t>
      </w:r>
    </w:p>
    <w:sectPr w:rsidR="00387AF1" w:rsidRPr="00C5114E" w:rsidSect="00387AF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52434"/>
    <w:multiLevelType w:val="hybridMultilevel"/>
    <w:tmpl w:val="4C8877E8"/>
    <w:lvl w:ilvl="0" w:tplc="90DCAB5C">
      <w:start w:val="1"/>
      <w:numFmt w:val="decimal"/>
      <w:lvlText w:val="%1."/>
      <w:lvlJc w:val="left"/>
      <w:pPr>
        <w:ind w:left="5040" w:hanging="360"/>
      </w:pPr>
      <w:rPr>
        <w:rFonts w:ascii="Times New Roman" w:hAnsi="Times New Roman" w:cs="Times New Roman" w:hint="default"/>
        <w:color w:val="000000"/>
        <w:sz w:val="22"/>
        <w:szCs w:val="22"/>
      </w:rPr>
    </w:lvl>
    <w:lvl w:ilvl="1" w:tplc="10090019" w:tentative="1">
      <w:start w:val="1"/>
      <w:numFmt w:val="lowerLetter"/>
      <w:lvlText w:val="%2."/>
      <w:lvlJc w:val="left"/>
      <w:pPr>
        <w:ind w:left="5760" w:hanging="360"/>
      </w:pPr>
    </w:lvl>
    <w:lvl w:ilvl="2" w:tplc="1009001B" w:tentative="1">
      <w:start w:val="1"/>
      <w:numFmt w:val="lowerRoman"/>
      <w:lvlText w:val="%3."/>
      <w:lvlJc w:val="right"/>
      <w:pPr>
        <w:ind w:left="6480" w:hanging="180"/>
      </w:pPr>
    </w:lvl>
    <w:lvl w:ilvl="3" w:tplc="1009000F" w:tentative="1">
      <w:start w:val="1"/>
      <w:numFmt w:val="decimal"/>
      <w:lvlText w:val="%4."/>
      <w:lvlJc w:val="left"/>
      <w:pPr>
        <w:ind w:left="7200" w:hanging="360"/>
      </w:pPr>
    </w:lvl>
    <w:lvl w:ilvl="4" w:tplc="10090019" w:tentative="1">
      <w:start w:val="1"/>
      <w:numFmt w:val="lowerLetter"/>
      <w:lvlText w:val="%5."/>
      <w:lvlJc w:val="left"/>
      <w:pPr>
        <w:ind w:left="7920" w:hanging="360"/>
      </w:pPr>
    </w:lvl>
    <w:lvl w:ilvl="5" w:tplc="1009001B" w:tentative="1">
      <w:start w:val="1"/>
      <w:numFmt w:val="lowerRoman"/>
      <w:lvlText w:val="%6."/>
      <w:lvlJc w:val="right"/>
      <w:pPr>
        <w:ind w:left="8640" w:hanging="180"/>
      </w:pPr>
    </w:lvl>
    <w:lvl w:ilvl="6" w:tplc="1009000F" w:tentative="1">
      <w:start w:val="1"/>
      <w:numFmt w:val="decimal"/>
      <w:lvlText w:val="%7."/>
      <w:lvlJc w:val="left"/>
      <w:pPr>
        <w:ind w:left="9360" w:hanging="360"/>
      </w:pPr>
    </w:lvl>
    <w:lvl w:ilvl="7" w:tplc="10090019" w:tentative="1">
      <w:start w:val="1"/>
      <w:numFmt w:val="lowerLetter"/>
      <w:lvlText w:val="%8."/>
      <w:lvlJc w:val="left"/>
      <w:pPr>
        <w:ind w:left="10080" w:hanging="360"/>
      </w:pPr>
    </w:lvl>
    <w:lvl w:ilvl="8" w:tplc="1009001B" w:tentative="1">
      <w:start w:val="1"/>
      <w:numFmt w:val="lowerRoman"/>
      <w:lvlText w:val="%9."/>
      <w:lvlJc w:val="right"/>
      <w:pPr>
        <w:ind w:left="10800" w:hanging="180"/>
      </w:pPr>
    </w:lvl>
  </w:abstractNum>
  <w:abstractNum w:abstractNumId="1">
    <w:nsid w:val="4CB86FBF"/>
    <w:multiLevelType w:val="hybridMultilevel"/>
    <w:tmpl w:val="F43EA6C4"/>
    <w:lvl w:ilvl="0" w:tplc="4EC8B020">
      <w:start w:val="1"/>
      <w:numFmt w:val="decimal"/>
      <w:lvlText w:val="%1."/>
      <w:lvlJc w:val="left"/>
      <w:pPr>
        <w:ind w:left="360" w:hanging="360"/>
      </w:pPr>
      <w:rPr>
        <w:rFonts w:ascii="Times New Roman" w:hAnsi="Times New Roman" w:cs="Times New Roman" w:hint="default"/>
        <w:b w:val="0"/>
        <w:color w:val="000000"/>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64F711F7"/>
    <w:multiLevelType w:val="hybridMultilevel"/>
    <w:tmpl w:val="BEBE13EE"/>
    <w:lvl w:ilvl="0" w:tplc="1009000F">
      <w:start w:val="1"/>
      <w:numFmt w:val="decimal"/>
      <w:lvlText w:val="%1."/>
      <w:lvlJc w:val="left"/>
      <w:pPr>
        <w:ind w:left="1080" w:hanging="360"/>
      </w:pPr>
      <w:rPr>
        <w:rFonts w:hint="default"/>
        <w:color w:val="000000"/>
        <w:sz w:val="22"/>
        <w:szCs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688464E4"/>
    <w:multiLevelType w:val="hybridMultilevel"/>
    <w:tmpl w:val="98F8CCD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6CB63F08"/>
    <w:multiLevelType w:val="hybridMultilevel"/>
    <w:tmpl w:val="AC560036"/>
    <w:lvl w:ilvl="0" w:tplc="04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F1"/>
    <w:rsid w:val="000663C1"/>
    <w:rsid w:val="00074FDA"/>
    <w:rsid w:val="00095CFB"/>
    <w:rsid w:val="000F063D"/>
    <w:rsid w:val="00171364"/>
    <w:rsid w:val="001B6C76"/>
    <w:rsid w:val="002036F5"/>
    <w:rsid w:val="00212BAE"/>
    <w:rsid w:val="00276826"/>
    <w:rsid w:val="002E6D42"/>
    <w:rsid w:val="00387AF1"/>
    <w:rsid w:val="00403A1A"/>
    <w:rsid w:val="0043703D"/>
    <w:rsid w:val="00525E56"/>
    <w:rsid w:val="0054712F"/>
    <w:rsid w:val="005C7D16"/>
    <w:rsid w:val="006264BD"/>
    <w:rsid w:val="00663EBF"/>
    <w:rsid w:val="007B429E"/>
    <w:rsid w:val="008E1568"/>
    <w:rsid w:val="00B162A0"/>
    <w:rsid w:val="00C5114E"/>
    <w:rsid w:val="00CB0A90"/>
    <w:rsid w:val="00CC5919"/>
    <w:rsid w:val="00D93DD3"/>
    <w:rsid w:val="00DB1B3A"/>
    <w:rsid w:val="00DB69E3"/>
    <w:rsid w:val="00E32FCE"/>
    <w:rsid w:val="00E517C7"/>
    <w:rsid w:val="00E747A7"/>
    <w:rsid w:val="00E76E92"/>
    <w:rsid w:val="00E86514"/>
    <w:rsid w:val="00EC2536"/>
    <w:rsid w:val="00F24CB4"/>
    <w:rsid w:val="00F7264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AD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AF1"/>
    <w:pPr>
      <w:ind w:left="720"/>
      <w:contextualSpacing/>
    </w:pPr>
  </w:style>
  <w:style w:type="paragraph" w:styleId="NormalWeb">
    <w:name w:val="Normal (Web)"/>
    <w:basedOn w:val="Normal"/>
    <w:uiPriority w:val="99"/>
    <w:semiHidden/>
    <w:unhideWhenUsed/>
    <w:rsid w:val="00387A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7AF1"/>
    <w:rPr>
      <w:color w:val="0000FF" w:themeColor="hyperlink"/>
      <w:u w:val="single"/>
    </w:rPr>
  </w:style>
  <w:style w:type="character" w:styleId="FollowedHyperlink">
    <w:name w:val="FollowedHyperlink"/>
    <w:basedOn w:val="DefaultParagraphFont"/>
    <w:uiPriority w:val="99"/>
    <w:semiHidden/>
    <w:unhideWhenUsed/>
    <w:rsid w:val="00387AF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AF1"/>
    <w:pPr>
      <w:ind w:left="720"/>
      <w:contextualSpacing/>
    </w:pPr>
  </w:style>
  <w:style w:type="paragraph" w:styleId="NormalWeb">
    <w:name w:val="Normal (Web)"/>
    <w:basedOn w:val="Normal"/>
    <w:uiPriority w:val="99"/>
    <w:semiHidden/>
    <w:unhideWhenUsed/>
    <w:rsid w:val="00387A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7AF1"/>
    <w:rPr>
      <w:color w:val="0000FF" w:themeColor="hyperlink"/>
      <w:u w:val="single"/>
    </w:rPr>
  </w:style>
  <w:style w:type="character" w:styleId="FollowedHyperlink">
    <w:name w:val="FollowedHyperlink"/>
    <w:basedOn w:val="DefaultParagraphFont"/>
    <w:uiPriority w:val="99"/>
    <w:semiHidden/>
    <w:unhideWhenUsed/>
    <w:rsid w:val="00387A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597263">
      <w:bodyDiv w:val="1"/>
      <w:marLeft w:val="0"/>
      <w:marRight w:val="0"/>
      <w:marTop w:val="0"/>
      <w:marBottom w:val="0"/>
      <w:divBdr>
        <w:top w:val="none" w:sz="0" w:space="0" w:color="auto"/>
        <w:left w:val="none" w:sz="0" w:space="0" w:color="auto"/>
        <w:bottom w:val="none" w:sz="0" w:space="0" w:color="auto"/>
        <w:right w:val="none" w:sz="0" w:space="0" w:color="auto"/>
      </w:divBdr>
      <w:divsChild>
        <w:div w:id="1191648928">
          <w:marLeft w:val="691"/>
          <w:marRight w:val="0"/>
          <w:marTop w:val="0"/>
          <w:marBottom w:val="0"/>
          <w:divBdr>
            <w:top w:val="none" w:sz="0" w:space="0" w:color="auto"/>
            <w:left w:val="none" w:sz="0" w:space="0" w:color="auto"/>
            <w:bottom w:val="none" w:sz="0" w:space="0" w:color="auto"/>
            <w:right w:val="none" w:sz="0" w:space="0" w:color="auto"/>
          </w:divBdr>
        </w:div>
      </w:divsChild>
    </w:div>
    <w:div w:id="1853298937">
      <w:bodyDiv w:val="1"/>
      <w:marLeft w:val="0"/>
      <w:marRight w:val="0"/>
      <w:marTop w:val="0"/>
      <w:marBottom w:val="0"/>
      <w:divBdr>
        <w:top w:val="none" w:sz="0" w:space="0" w:color="auto"/>
        <w:left w:val="none" w:sz="0" w:space="0" w:color="auto"/>
        <w:bottom w:val="none" w:sz="0" w:space="0" w:color="auto"/>
        <w:right w:val="none" w:sz="0" w:space="0" w:color="auto"/>
      </w:divBdr>
    </w:div>
    <w:div w:id="2120224647">
      <w:bodyDiv w:val="1"/>
      <w:marLeft w:val="0"/>
      <w:marRight w:val="0"/>
      <w:marTop w:val="0"/>
      <w:marBottom w:val="0"/>
      <w:divBdr>
        <w:top w:val="none" w:sz="0" w:space="0" w:color="auto"/>
        <w:left w:val="none" w:sz="0" w:space="0" w:color="auto"/>
        <w:bottom w:val="none" w:sz="0" w:space="0" w:color="auto"/>
        <w:right w:val="none" w:sz="0" w:space="0" w:color="auto"/>
      </w:divBdr>
      <w:divsChild>
        <w:div w:id="233273796">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syc.info.yorku.ca/undergraduate-research-participant-pool/" TargetMode="External"/><Relationship Id="rId7" Type="http://schemas.openxmlformats.org/officeDocument/2006/relationships/hyperlink" Target="mailto:urpp@yorku.c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3657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elizabeth</cp:lastModifiedBy>
  <cp:revision>2</cp:revision>
  <dcterms:created xsi:type="dcterms:W3CDTF">2016-05-04T16:22:00Z</dcterms:created>
  <dcterms:modified xsi:type="dcterms:W3CDTF">2016-05-04T16:22:00Z</dcterms:modified>
</cp:coreProperties>
</file>